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6DF2" w14:textId="77777777" w:rsidR="00BA71C6" w:rsidRDefault="00BA71C6" w:rsidP="004C0B5A">
      <w:pPr>
        <w:pBdr>
          <w:top w:val="single" w:sz="4" w:space="1" w:color="auto"/>
          <w:left w:val="single" w:sz="4" w:space="4" w:color="auto"/>
          <w:bottom w:val="single" w:sz="4" w:space="1" w:color="auto"/>
          <w:right w:val="single" w:sz="4" w:space="4" w:color="auto"/>
        </w:pBdr>
        <w:jc w:val="center"/>
        <w:rPr>
          <w:b/>
        </w:rPr>
      </w:pPr>
    </w:p>
    <w:p w14:paraId="0C9F90C5" w14:textId="77777777" w:rsidR="00BA71C6" w:rsidRPr="004C0B5A" w:rsidRDefault="00BA71C6" w:rsidP="004C0B5A">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4C0B5A">
        <w:rPr>
          <w:rFonts w:ascii="Arial" w:hAnsi="Arial" w:cs="Arial"/>
          <w:b/>
          <w:sz w:val="40"/>
          <w:szCs w:val="40"/>
        </w:rPr>
        <w:t>L’incohérence du projet de loi énergie –</w:t>
      </w:r>
      <w:r>
        <w:rPr>
          <w:rFonts w:ascii="Arial" w:hAnsi="Arial" w:cs="Arial"/>
          <w:b/>
          <w:sz w:val="40"/>
          <w:szCs w:val="40"/>
        </w:rPr>
        <w:t xml:space="preserve"> </w:t>
      </w:r>
      <w:r w:rsidRPr="004C0B5A">
        <w:rPr>
          <w:rFonts w:ascii="Arial" w:hAnsi="Arial" w:cs="Arial"/>
          <w:b/>
          <w:sz w:val="40"/>
          <w:szCs w:val="40"/>
        </w:rPr>
        <w:t>climat</w:t>
      </w:r>
    </w:p>
    <w:p w14:paraId="60817D5B" w14:textId="77777777" w:rsidR="00BA71C6" w:rsidRPr="004C0B5A" w:rsidRDefault="00BA71C6" w:rsidP="004C0B5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62B2E7D6" w14:textId="77777777" w:rsidR="00BA71C6" w:rsidRPr="004C0B5A" w:rsidRDefault="00BA71C6" w:rsidP="004C0B5A">
      <w:pPr>
        <w:jc w:val="center"/>
        <w:rPr>
          <w:rFonts w:ascii="Arial" w:hAnsi="Arial" w:cs="Arial"/>
          <w:sz w:val="20"/>
          <w:szCs w:val="20"/>
        </w:rPr>
      </w:pPr>
    </w:p>
    <w:p w14:paraId="0474DADB" w14:textId="77777777" w:rsidR="00BA71C6" w:rsidRPr="004C0B5A" w:rsidRDefault="00BA71C6" w:rsidP="004C0B5A">
      <w:pPr>
        <w:jc w:val="center"/>
        <w:rPr>
          <w:rFonts w:ascii="Arial" w:hAnsi="Arial" w:cs="Arial"/>
          <w:sz w:val="20"/>
          <w:szCs w:val="20"/>
        </w:rPr>
      </w:pPr>
      <w:r w:rsidRPr="004C0B5A">
        <w:rPr>
          <w:rFonts w:ascii="Arial" w:hAnsi="Arial" w:cs="Arial"/>
          <w:sz w:val="20"/>
          <w:szCs w:val="20"/>
        </w:rPr>
        <w:t>Par Michel gay</w:t>
      </w:r>
    </w:p>
    <w:p w14:paraId="11FCBC6F" w14:textId="77777777" w:rsidR="00BA71C6" w:rsidRPr="004C0B5A" w:rsidRDefault="00BA71C6" w:rsidP="004C0B5A">
      <w:pPr>
        <w:jc w:val="center"/>
        <w:rPr>
          <w:rFonts w:ascii="Arial" w:hAnsi="Arial" w:cs="Arial"/>
          <w:sz w:val="20"/>
          <w:szCs w:val="20"/>
        </w:rPr>
      </w:pPr>
      <w:r>
        <w:rPr>
          <w:rFonts w:ascii="Arial" w:hAnsi="Arial" w:cs="Arial"/>
          <w:sz w:val="20"/>
          <w:szCs w:val="20"/>
        </w:rPr>
        <w:t>Le 21</w:t>
      </w:r>
      <w:r w:rsidRPr="004C0B5A">
        <w:rPr>
          <w:rFonts w:ascii="Arial" w:hAnsi="Arial" w:cs="Arial"/>
          <w:sz w:val="20"/>
          <w:szCs w:val="20"/>
        </w:rPr>
        <w:t xml:space="preserve"> mai 2019</w:t>
      </w:r>
    </w:p>
    <w:p w14:paraId="27D59CA2" w14:textId="77777777" w:rsidR="00BA71C6" w:rsidRPr="004C0B5A" w:rsidRDefault="00BA71C6" w:rsidP="004C0B5A">
      <w:pPr>
        <w:jc w:val="center"/>
        <w:rPr>
          <w:rFonts w:ascii="Arial" w:hAnsi="Arial" w:cs="Arial"/>
          <w:sz w:val="20"/>
          <w:szCs w:val="20"/>
        </w:rPr>
      </w:pPr>
      <w:r w:rsidRPr="004C0B5A">
        <w:rPr>
          <w:rFonts w:ascii="Arial" w:hAnsi="Arial" w:cs="Arial"/>
          <w:sz w:val="20"/>
          <w:szCs w:val="20"/>
        </w:rPr>
        <w:t>N°498</w:t>
      </w:r>
    </w:p>
    <w:p w14:paraId="48E6B011" w14:textId="77777777" w:rsidR="00BA71C6" w:rsidRPr="004C0B5A" w:rsidRDefault="00BA71C6">
      <w:pPr>
        <w:rPr>
          <w:rFonts w:ascii="Arial" w:hAnsi="Arial" w:cs="Arial"/>
          <w:sz w:val="20"/>
          <w:szCs w:val="20"/>
        </w:rPr>
      </w:pPr>
    </w:p>
    <w:p w14:paraId="54FD6560" w14:textId="77777777" w:rsidR="00BA71C6" w:rsidRDefault="00BA71C6" w:rsidP="004C0B5A">
      <w:pPr>
        <w:jc w:val="both"/>
        <w:rPr>
          <w:rFonts w:ascii="Arial" w:hAnsi="Arial" w:cs="Arial"/>
          <w:sz w:val="20"/>
          <w:szCs w:val="20"/>
        </w:rPr>
      </w:pPr>
      <w:r>
        <w:rPr>
          <w:rFonts w:ascii="Arial" w:hAnsi="Arial" w:cs="Arial"/>
          <w:sz w:val="20"/>
          <w:szCs w:val="20"/>
        </w:rPr>
        <w:t xml:space="preserve">Le </w:t>
      </w:r>
      <w:hyperlink r:id="rId8" w:history="1">
        <w:r w:rsidRPr="00185A89">
          <w:rPr>
            <w:rStyle w:val="Lienhypertexte"/>
            <w:rFonts w:ascii="Arial" w:hAnsi="Arial" w:cs="Arial"/>
            <w:sz w:val="20"/>
            <w:szCs w:val="20"/>
          </w:rPr>
          <w:t>projet de loi relatif à l’énergie et au climat</w:t>
        </w:r>
      </w:hyperlink>
      <w:r>
        <w:rPr>
          <w:rFonts w:ascii="Arial" w:hAnsi="Arial" w:cs="Arial"/>
          <w:sz w:val="20"/>
          <w:szCs w:val="20"/>
        </w:rPr>
        <w:t xml:space="preserve"> qui doit être présenté en procédure accélérée au Parlement début juin 2019 est incohérent.</w:t>
      </w:r>
    </w:p>
    <w:p w14:paraId="1826EE9E" w14:textId="77777777" w:rsidR="00BA71C6" w:rsidRDefault="00BA71C6" w:rsidP="004C0B5A">
      <w:pPr>
        <w:jc w:val="both"/>
        <w:rPr>
          <w:rFonts w:ascii="Arial" w:hAnsi="Arial" w:cs="Arial"/>
          <w:sz w:val="20"/>
          <w:szCs w:val="20"/>
        </w:rPr>
      </w:pPr>
      <w:r>
        <w:rPr>
          <w:rFonts w:ascii="Arial" w:hAnsi="Arial" w:cs="Arial"/>
          <w:sz w:val="20"/>
          <w:szCs w:val="20"/>
        </w:rPr>
        <w:t xml:space="preserve">Il confond les objectifs et les moyens et assigne des objectifs irréalistes au motif, </w:t>
      </w:r>
      <w:hyperlink r:id="rId9" w:history="1">
        <w:r w:rsidRPr="004C0B5A">
          <w:rPr>
            <w:rStyle w:val="Lienhypertexte"/>
            <w:rFonts w:ascii="Arial" w:hAnsi="Arial" w:cs="Arial"/>
            <w:sz w:val="20"/>
            <w:szCs w:val="20"/>
          </w:rPr>
          <w:t xml:space="preserve">selon Jean-François </w:t>
        </w:r>
        <w:proofErr w:type="spellStart"/>
        <w:r w:rsidRPr="004C0B5A">
          <w:rPr>
            <w:rStyle w:val="Lienhypertexte"/>
            <w:rFonts w:ascii="Arial" w:hAnsi="Arial" w:cs="Arial"/>
            <w:sz w:val="20"/>
            <w:szCs w:val="20"/>
          </w:rPr>
          <w:t>Carenco</w:t>
        </w:r>
        <w:proofErr w:type="spellEnd"/>
      </w:hyperlink>
      <w:r>
        <w:rPr>
          <w:rFonts w:ascii="Arial" w:hAnsi="Arial" w:cs="Arial"/>
          <w:sz w:val="20"/>
          <w:szCs w:val="20"/>
        </w:rPr>
        <w:t>, président de la Commission de régulation de l’énergie, « </w:t>
      </w:r>
      <w:r w:rsidRPr="004C0B5A">
        <w:rPr>
          <w:rFonts w:ascii="Arial" w:hAnsi="Arial" w:cs="Arial"/>
          <w:i/>
          <w:sz w:val="20"/>
          <w:szCs w:val="20"/>
        </w:rPr>
        <w:t>qu’</w:t>
      </w:r>
      <w:r>
        <w:rPr>
          <w:rFonts w:ascii="Arial" w:hAnsi="Arial" w:cs="Arial"/>
          <w:i/>
          <w:sz w:val="20"/>
          <w:szCs w:val="20"/>
        </w:rPr>
        <w:t>il f</w:t>
      </w:r>
      <w:r w:rsidRPr="004C0B5A">
        <w:rPr>
          <w:rFonts w:ascii="Arial" w:hAnsi="Arial" w:cs="Arial"/>
          <w:i/>
          <w:sz w:val="20"/>
          <w:szCs w:val="20"/>
        </w:rPr>
        <w:t xml:space="preserve">aut regarder </w:t>
      </w:r>
      <w:r>
        <w:rPr>
          <w:rFonts w:ascii="Arial" w:hAnsi="Arial" w:cs="Arial"/>
          <w:i/>
          <w:sz w:val="20"/>
          <w:szCs w:val="20"/>
        </w:rPr>
        <w:t xml:space="preserve">vers </w:t>
      </w:r>
      <w:r w:rsidRPr="004C0B5A">
        <w:rPr>
          <w:rFonts w:ascii="Arial" w:hAnsi="Arial" w:cs="Arial"/>
          <w:i/>
          <w:sz w:val="20"/>
          <w:szCs w:val="20"/>
        </w:rPr>
        <w:t xml:space="preserve">les étoiles </w:t>
      </w:r>
      <w:r>
        <w:rPr>
          <w:rFonts w:ascii="Arial" w:hAnsi="Arial" w:cs="Arial"/>
          <w:i/>
          <w:sz w:val="20"/>
          <w:szCs w:val="20"/>
        </w:rPr>
        <w:t>et non pas vers nos</w:t>
      </w:r>
      <w:r w:rsidRPr="004C0B5A">
        <w:rPr>
          <w:rFonts w:ascii="Arial" w:hAnsi="Arial" w:cs="Arial"/>
          <w:i/>
          <w:sz w:val="20"/>
          <w:szCs w:val="20"/>
        </w:rPr>
        <w:t xml:space="preserve"> pieds</w:t>
      </w:r>
      <w:r>
        <w:rPr>
          <w:rFonts w:ascii="Arial" w:hAnsi="Arial" w:cs="Arial"/>
          <w:sz w:val="20"/>
          <w:szCs w:val="20"/>
        </w:rPr>
        <w:t xml:space="preserve"> ». Il serait bon aussi de garder les pieds sur terre… et un œil sur les factures d’énergie des Français, ce que lui a rappelé aussi le </w:t>
      </w:r>
      <w:proofErr w:type="gramStart"/>
      <w:r>
        <w:rPr>
          <w:rFonts w:ascii="Arial" w:hAnsi="Arial" w:cs="Arial"/>
          <w:sz w:val="20"/>
          <w:szCs w:val="20"/>
        </w:rPr>
        <w:t>député</w:t>
      </w:r>
      <w:proofErr w:type="gramEnd"/>
      <w:r>
        <w:rPr>
          <w:rFonts w:ascii="Arial" w:hAnsi="Arial" w:cs="Arial"/>
          <w:sz w:val="20"/>
          <w:szCs w:val="20"/>
        </w:rPr>
        <w:t xml:space="preserve"> Julien Aubert.</w:t>
      </w:r>
    </w:p>
    <w:p w14:paraId="289CD59A" w14:textId="77777777" w:rsidR="00BA71C6" w:rsidRDefault="00BA71C6" w:rsidP="004C0B5A">
      <w:pPr>
        <w:jc w:val="both"/>
        <w:rPr>
          <w:rFonts w:ascii="Arial" w:hAnsi="Arial" w:cs="Arial"/>
          <w:sz w:val="20"/>
          <w:szCs w:val="20"/>
        </w:rPr>
      </w:pPr>
    </w:p>
    <w:p w14:paraId="23BB433F" w14:textId="77777777" w:rsidR="00BA71C6" w:rsidRDefault="00BA71C6" w:rsidP="0080583B">
      <w:pPr>
        <w:jc w:val="both"/>
        <w:rPr>
          <w:rFonts w:ascii="Arial" w:hAnsi="Arial" w:cs="Arial"/>
          <w:sz w:val="20"/>
          <w:szCs w:val="20"/>
        </w:rPr>
      </w:pPr>
      <w:r>
        <w:rPr>
          <w:rFonts w:ascii="Arial" w:hAnsi="Arial" w:cs="Arial"/>
          <w:sz w:val="20"/>
          <w:szCs w:val="20"/>
        </w:rPr>
        <w:t>Extraits et commentaires</w:t>
      </w:r>
    </w:p>
    <w:p w14:paraId="620F9A9B" w14:textId="77777777" w:rsidR="00BA71C6" w:rsidRDefault="00BA71C6" w:rsidP="0080583B">
      <w:pPr>
        <w:jc w:val="both"/>
        <w:rPr>
          <w:rFonts w:ascii="Arial" w:hAnsi="Arial" w:cs="Arial"/>
          <w:sz w:val="20"/>
          <w:szCs w:val="20"/>
        </w:rPr>
      </w:pPr>
    </w:p>
    <w:p w14:paraId="0BAB1A88" w14:textId="77777777" w:rsidR="00BA71C6" w:rsidRPr="0080583B" w:rsidRDefault="00BA71C6" w:rsidP="00185A89">
      <w:pPr>
        <w:jc w:val="both"/>
        <w:rPr>
          <w:rFonts w:ascii="Arial" w:hAnsi="Arial" w:cs="Arial"/>
          <w:b/>
          <w:sz w:val="20"/>
          <w:szCs w:val="20"/>
        </w:rPr>
      </w:pPr>
      <w:r w:rsidRPr="0080583B">
        <w:rPr>
          <w:rFonts w:ascii="Arial" w:hAnsi="Arial" w:cs="Arial"/>
          <w:b/>
          <w:sz w:val="20"/>
          <w:szCs w:val="20"/>
        </w:rPr>
        <w:t>Des objectifs « ambitieux »…</w:t>
      </w:r>
    </w:p>
    <w:p w14:paraId="3E258E4D" w14:textId="77777777" w:rsidR="00BA71C6" w:rsidRDefault="00BA71C6" w:rsidP="0080583B">
      <w:pPr>
        <w:jc w:val="both"/>
        <w:rPr>
          <w:rFonts w:ascii="Arial" w:hAnsi="Arial" w:cs="Arial"/>
          <w:sz w:val="20"/>
          <w:szCs w:val="20"/>
        </w:rPr>
      </w:pPr>
    </w:p>
    <w:p w14:paraId="41D0F0F8" w14:textId="77777777" w:rsidR="00BA71C6" w:rsidRPr="0080583B" w:rsidRDefault="00BA71C6" w:rsidP="0080583B">
      <w:pPr>
        <w:jc w:val="both"/>
        <w:rPr>
          <w:rFonts w:ascii="Arial" w:hAnsi="Arial" w:cs="Arial"/>
          <w:i/>
          <w:sz w:val="20"/>
          <w:szCs w:val="20"/>
        </w:rPr>
      </w:pPr>
      <w:r>
        <w:rPr>
          <w:rFonts w:ascii="Arial" w:hAnsi="Arial" w:cs="Arial"/>
          <w:i/>
          <w:sz w:val="20"/>
          <w:szCs w:val="20"/>
        </w:rPr>
        <w:t>« </w:t>
      </w:r>
      <w:r w:rsidRPr="0080583B">
        <w:rPr>
          <w:rFonts w:ascii="Arial" w:hAnsi="Arial" w:cs="Arial"/>
          <w:i/>
          <w:sz w:val="20"/>
          <w:szCs w:val="20"/>
        </w:rPr>
        <w:t>La France s’est fixée d’autres objectifs ambitieux en termes de baisse de la consommation d’énergie, de développement des énergies renouvelables</w:t>
      </w:r>
      <w:r>
        <w:rPr>
          <w:rFonts w:ascii="Arial" w:hAnsi="Arial" w:cs="Arial"/>
          <w:i/>
          <w:sz w:val="20"/>
          <w:szCs w:val="20"/>
        </w:rPr>
        <w:t> »</w:t>
      </w:r>
      <w:r w:rsidRPr="0080583B">
        <w:rPr>
          <w:rFonts w:ascii="Arial" w:hAnsi="Arial" w:cs="Arial"/>
          <w:i/>
          <w:sz w:val="20"/>
          <w:szCs w:val="20"/>
        </w:rPr>
        <w:t xml:space="preserve">, </w:t>
      </w:r>
    </w:p>
    <w:p w14:paraId="07B94180" w14:textId="77777777" w:rsidR="00BA71C6" w:rsidRDefault="00BA71C6" w:rsidP="0080583B">
      <w:pPr>
        <w:jc w:val="both"/>
        <w:rPr>
          <w:rFonts w:ascii="Arial" w:hAnsi="Arial" w:cs="Arial"/>
          <w:sz w:val="20"/>
          <w:szCs w:val="20"/>
        </w:rPr>
      </w:pPr>
      <w:r>
        <w:rPr>
          <w:rFonts w:ascii="Arial" w:hAnsi="Arial" w:cs="Arial"/>
          <w:sz w:val="20"/>
          <w:szCs w:val="20"/>
        </w:rPr>
        <w:t xml:space="preserve">(A quel titre ? Les énergies renouvelables sont un mauvais moyen d’arriver à un objectif de </w:t>
      </w:r>
      <w:proofErr w:type="spellStart"/>
      <w:r>
        <w:rPr>
          <w:rFonts w:ascii="Arial" w:hAnsi="Arial" w:cs="Arial"/>
          <w:sz w:val="20"/>
          <w:szCs w:val="20"/>
        </w:rPr>
        <w:t>décarbonation</w:t>
      </w:r>
      <w:proofErr w:type="spellEnd"/>
      <w:r>
        <w:rPr>
          <w:rFonts w:ascii="Arial" w:hAnsi="Arial" w:cs="Arial"/>
          <w:sz w:val="20"/>
          <w:szCs w:val="20"/>
        </w:rPr>
        <w:t xml:space="preserve"> de la production d’électricité. Pourquoi mélanger objectifs et moyens ?)</w:t>
      </w:r>
    </w:p>
    <w:p w14:paraId="69127216" w14:textId="77777777" w:rsidR="00BA71C6" w:rsidRDefault="00BA71C6" w:rsidP="0080583B">
      <w:pPr>
        <w:jc w:val="both"/>
        <w:rPr>
          <w:rFonts w:ascii="Arial" w:hAnsi="Arial" w:cs="Arial"/>
          <w:sz w:val="20"/>
          <w:szCs w:val="20"/>
        </w:rPr>
      </w:pPr>
    </w:p>
    <w:p w14:paraId="03AFA4BD" w14:textId="77777777" w:rsidR="00BA71C6" w:rsidRDefault="00BA71C6" w:rsidP="0080583B">
      <w:pPr>
        <w:jc w:val="both"/>
        <w:rPr>
          <w:rFonts w:ascii="Arial" w:hAnsi="Arial" w:cs="Arial"/>
          <w:i/>
          <w:sz w:val="20"/>
          <w:szCs w:val="20"/>
        </w:rPr>
      </w:pPr>
      <w:r>
        <w:rPr>
          <w:rFonts w:ascii="Arial" w:hAnsi="Arial" w:cs="Arial"/>
          <w:i/>
          <w:sz w:val="20"/>
          <w:szCs w:val="20"/>
        </w:rPr>
        <w:t>« </w:t>
      </w:r>
      <w:proofErr w:type="gramStart"/>
      <w:r w:rsidRPr="0080583B">
        <w:rPr>
          <w:rFonts w:ascii="Arial" w:hAnsi="Arial" w:cs="Arial"/>
          <w:i/>
          <w:sz w:val="20"/>
          <w:szCs w:val="20"/>
        </w:rPr>
        <w:t>afin</w:t>
      </w:r>
      <w:proofErr w:type="gramEnd"/>
      <w:r w:rsidRPr="0080583B">
        <w:rPr>
          <w:rFonts w:ascii="Arial" w:hAnsi="Arial" w:cs="Arial"/>
          <w:i/>
          <w:sz w:val="20"/>
          <w:szCs w:val="20"/>
        </w:rPr>
        <w:t xml:space="preserve"> d’atteindre 32 % en 2030, et de diversification de son mix électrique, avec l’objectif de baisser la part du nucléaire à 50 %</w:t>
      </w:r>
      <w:r>
        <w:rPr>
          <w:rFonts w:ascii="Arial" w:hAnsi="Arial" w:cs="Arial"/>
          <w:i/>
          <w:sz w:val="20"/>
          <w:szCs w:val="20"/>
        </w:rPr>
        <w:t> »</w:t>
      </w:r>
      <w:r w:rsidRPr="0080583B">
        <w:rPr>
          <w:rFonts w:ascii="Arial" w:hAnsi="Arial" w:cs="Arial"/>
          <w:i/>
          <w:sz w:val="20"/>
          <w:szCs w:val="20"/>
        </w:rPr>
        <w:t xml:space="preserve">. </w:t>
      </w:r>
    </w:p>
    <w:p w14:paraId="044FABF9" w14:textId="77777777" w:rsidR="00BA71C6" w:rsidRPr="0080583B" w:rsidRDefault="00BA71C6" w:rsidP="0080583B">
      <w:pPr>
        <w:autoSpaceDE w:val="0"/>
        <w:autoSpaceDN w:val="0"/>
        <w:adjustRightInd w:val="0"/>
        <w:jc w:val="both"/>
        <w:rPr>
          <w:rFonts w:ascii="Arial" w:hAnsi="Arial" w:cs="Arial"/>
          <w:sz w:val="20"/>
          <w:szCs w:val="20"/>
        </w:rPr>
      </w:pPr>
      <w:r w:rsidRPr="0080583B">
        <w:rPr>
          <w:rFonts w:ascii="Arial" w:hAnsi="Arial" w:cs="Arial"/>
          <w:sz w:val="20"/>
          <w:szCs w:val="20"/>
        </w:rPr>
        <w:t xml:space="preserve">Encore une fois à quel titre ?  Vouloir diminuer la part du nucléaire qui est une énergie </w:t>
      </w:r>
      <w:proofErr w:type="spellStart"/>
      <w:r w:rsidRPr="0080583B">
        <w:rPr>
          <w:rFonts w:ascii="Arial" w:hAnsi="Arial" w:cs="Arial"/>
          <w:sz w:val="20"/>
          <w:szCs w:val="20"/>
        </w:rPr>
        <w:t>décarbonée</w:t>
      </w:r>
      <w:proofErr w:type="spellEnd"/>
      <w:r w:rsidRPr="0080583B">
        <w:rPr>
          <w:rFonts w:ascii="Arial" w:hAnsi="Arial" w:cs="Arial"/>
          <w:sz w:val="20"/>
          <w:szCs w:val="20"/>
        </w:rPr>
        <w:t xml:space="preserve"> </w:t>
      </w:r>
      <w:r>
        <w:rPr>
          <w:rFonts w:ascii="Arial" w:hAnsi="Arial" w:cs="Arial"/>
          <w:sz w:val="20"/>
          <w:szCs w:val="20"/>
        </w:rPr>
        <w:t xml:space="preserve">n’est pas un objectif de </w:t>
      </w:r>
      <w:proofErr w:type="spellStart"/>
      <w:r>
        <w:rPr>
          <w:rFonts w:ascii="Arial" w:hAnsi="Arial" w:cs="Arial"/>
          <w:sz w:val="20"/>
          <w:szCs w:val="20"/>
        </w:rPr>
        <w:t>décarbonation</w:t>
      </w:r>
      <w:proofErr w:type="spellEnd"/>
      <w:r>
        <w:rPr>
          <w:rFonts w:ascii="Arial" w:hAnsi="Arial" w:cs="Arial"/>
          <w:sz w:val="20"/>
          <w:szCs w:val="20"/>
        </w:rPr>
        <w:t xml:space="preserve"> de la production d’énergie. C’est</w:t>
      </w:r>
      <w:r w:rsidRPr="0080583B">
        <w:rPr>
          <w:rFonts w:ascii="Arial" w:hAnsi="Arial" w:cs="Arial"/>
          <w:sz w:val="20"/>
          <w:szCs w:val="20"/>
        </w:rPr>
        <w:t xml:space="preserve"> un </w:t>
      </w:r>
      <w:r>
        <w:rPr>
          <w:rFonts w:ascii="Arial" w:hAnsi="Arial" w:cs="Arial"/>
          <w:sz w:val="20"/>
          <w:szCs w:val="20"/>
        </w:rPr>
        <w:t xml:space="preserve">mauvais </w:t>
      </w:r>
      <w:r w:rsidRPr="0080583B">
        <w:rPr>
          <w:rFonts w:ascii="Arial" w:hAnsi="Arial" w:cs="Arial"/>
          <w:sz w:val="20"/>
          <w:szCs w:val="20"/>
        </w:rPr>
        <w:t xml:space="preserve">moyen déguisé </w:t>
      </w:r>
      <w:r>
        <w:rPr>
          <w:rFonts w:ascii="Arial" w:hAnsi="Arial" w:cs="Arial"/>
          <w:sz w:val="20"/>
          <w:szCs w:val="20"/>
        </w:rPr>
        <w:t>en objectif. E</w:t>
      </w:r>
      <w:r w:rsidRPr="0080583B">
        <w:rPr>
          <w:rFonts w:ascii="Arial" w:hAnsi="Arial" w:cs="Arial"/>
          <w:sz w:val="20"/>
          <w:szCs w:val="20"/>
        </w:rPr>
        <w:t xml:space="preserve">t il est contradictoire avec celui de baisser les émissions de gaz à effet de serre </w:t>
      </w:r>
      <w:r>
        <w:rPr>
          <w:rFonts w:ascii="Arial" w:hAnsi="Arial" w:cs="Arial"/>
          <w:sz w:val="20"/>
          <w:szCs w:val="20"/>
        </w:rPr>
        <w:t xml:space="preserve">indiqué dès la première ligne du projet présenté </w:t>
      </w:r>
      <w:r w:rsidRPr="0080583B">
        <w:rPr>
          <w:rFonts w:ascii="Arial" w:hAnsi="Arial" w:cs="Arial"/>
          <w:sz w:val="20"/>
          <w:szCs w:val="20"/>
        </w:rPr>
        <w:t>« </w:t>
      </w:r>
      <w:r w:rsidRPr="0080583B">
        <w:rPr>
          <w:rFonts w:ascii="Arial" w:hAnsi="Arial" w:cs="Arial"/>
          <w:i/>
          <w:sz w:val="20"/>
          <w:szCs w:val="20"/>
        </w:rPr>
        <w:t>La France s’est dotée dès 2000 d’objectifs et de plans stratégiques pour réduire ses émissions de gaz à effet de</w:t>
      </w:r>
      <w:r>
        <w:rPr>
          <w:rFonts w:ascii="Arial" w:hAnsi="Arial" w:cs="Arial"/>
          <w:i/>
          <w:sz w:val="20"/>
          <w:szCs w:val="20"/>
        </w:rPr>
        <w:t xml:space="preserve"> </w:t>
      </w:r>
      <w:r w:rsidRPr="0080583B">
        <w:rPr>
          <w:rFonts w:ascii="Arial" w:hAnsi="Arial" w:cs="Arial"/>
          <w:sz w:val="20"/>
          <w:szCs w:val="20"/>
        </w:rPr>
        <w:t>serre</w:t>
      </w:r>
      <w:r>
        <w:rPr>
          <w:rFonts w:ascii="Arial" w:hAnsi="Arial" w:cs="Arial"/>
          <w:sz w:val="20"/>
          <w:szCs w:val="20"/>
        </w:rPr>
        <w:t>… »</w:t>
      </w:r>
    </w:p>
    <w:p w14:paraId="7F85239B" w14:textId="77777777" w:rsidR="00BA71C6" w:rsidRDefault="00BA71C6" w:rsidP="0080583B">
      <w:pPr>
        <w:jc w:val="both"/>
        <w:rPr>
          <w:rFonts w:ascii="Arial" w:hAnsi="Arial" w:cs="Arial"/>
          <w:sz w:val="20"/>
          <w:szCs w:val="20"/>
        </w:rPr>
      </w:pPr>
    </w:p>
    <w:p w14:paraId="31B3DB55" w14:textId="77777777" w:rsidR="00BA71C6" w:rsidRDefault="00BA71C6" w:rsidP="0080583B">
      <w:pPr>
        <w:jc w:val="both"/>
        <w:rPr>
          <w:rFonts w:ascii="Arial" w:hAnsi="Arial" w:cs="Arial"/>
          <w:sz w:val="20"/>
          <w:szCs w:val="20"/>
        </w:rPr>
      </w:pPr>
      <w:r>
        <w:rPr>
          <w:rFonts w:ascii="Arial" w:hAnsi="Arial" w:cs="Arial"/>
          <w:sz w:val="20"/>
          <w:szCs w:val="20"/>
        </w:rPr>
        <w:t>La ligne suivante du projet est fausse !</w:t>
      </w:r>
    </w:p>
    <w:p w14:paraId="5BF2269E" w14:textId="77777777" w:rsidR="00BA71C6" w:rsidRDefault="00BA71C6" w:rsidP="0080583B">
      <w:pPr>
        <w:jc w:val="both"/>
        <w:rPr>
          <w:rFonts w:ascii="Arial" w:hAnsi="Arial" w:cs="Arial"/>
          <w:i/>
          <w:sz w:val="20"/>
          <w:szCs w:val="20"/>
        </w:rPr>
      </w:pPr>
      <w:r w:rsidRPr="003443E6">
        <w:rPr>
          <w:rFonts w:ascii="Arial" w:hAnsi="Arial" w:cs="Arial"/>
          <w:i/>
          <w:sz w:val="20"/>
          <w:szCs w:val="20"/>
        </w:rPr>
        <w:t>« Tous ces objectifs concourent à la baisse de nos émissions de gaz à effet de serre ».</w:t>
      </w:r>
    </w:p>
    <w:p w14:paraId="73C053F6" w14:textId="77777777" w:rsidR="00BA71C6" w:rsidRDefault="00BA71C6" w:rsidP="0080583B">
      <w:pPr>
        <w:jc w:val="both"/>
        <w:rPr>
          <w:rFonts w:ascii="Arial" w:hAnsi="Arial" w:cs="Arial"/>
          <w:sz w:val="20"/>
          <w:szCs w:val="20"/>
        </w:rPr>
      </w:pPr>
      <w:r w:rsidRPr="003443E6">
        <w:rPr>
          <w:rFonts w:ascii="Arial" w:hAnsi="Arial" w:cs="Arial"/>
          <w:sz w:val="20"/>
          <w:szCs w:val="20"/>
        </w:rPr>
        <w:t xml:space="preserve">Non. </w:t>
      </w:r>
    </w:p>
    <w:p w14:paraId="3461F908" w14:textId="77777777" w:rsidR="00BA71C6" w:rsidRDefault="00BA71C6" w:rsidP="0080583B">
      <w:pPr>
        <w:jc w:val="both"/>
        <w:rPr>
          <w:rFonts w:ascii="Arial" w:hAnsi="Arial" w:cs="Arial"/>
          <w:sz w:val="20"/>
          <w:szCs w:val="20"/>
        </w:rPr>
      </w:pPr>
      <w:r w:rsidRPr="003443E6">
        <w:rPr>
          <w:rFonts w:ascii="Arial" w:hAnsi="Arial" w:cs="Arial"/>
          <w:sz w:val="20"/>
          <w:szCs w:val="20"/>
        </w:rPr>
        <w:t xml:space="preserve">Vouloir diminuer la production </w:t>
      </w:r>
      <w:proofErr w:type="spellStart"/>
      <w:r w:rsidRPr="003443E6">
        <w:rPr>
          <w:rFonts w:ascii="Arial" w:hAnsi="Arial" w:cs="Arial"/>
          <w:sz w:val="20"/>
          <w:szCs w:val="20"/>
        </w:rPr>
        <w:t>décarbonée</w:t>
      </w:r>
      <w:proofErr w:type="spellEnd"/>
      <w:r w:rsidRPr="003443E6">
        <w:rPr>
          <w:rFonts w:ascii="Arial" w:hAnsi="Arial" w:cs="Arial"/>
          <w:sz w:val="20"/>
          <w:szCs w:val="20"/>
        </w:rPr>
        <w:t xml:space="preserve"> nucléaire pour augmenter la part des énergies fatales et intermittentes comme l’éolien ou le photovoltaïque </w:t>
      </w:r>
      <w:r>
        <w:rPr>
          <w:rFonts w:ascii="Arial" w:hAnsi="Arial" w:cs="Arial"/>
          <w:sz w:val="20"/>
          <w:szCs w:val="20"/>
        </w:rPr>
        <w:t>nécessitant d’être adossées à des centrales à gaz (carbonées) ne concourent pas à la baisse de nos émissions de gaz à effet de serre.</w:t>
      </w:r>
    </w:p>
    <w:p w14:paraId="2D9B7AB4" w14:textId="77777777" w:rsidR="00BA71C6" w:rsidRDefault="00BA71C6" w:rsidP="0080583B">
      <w:pPr>
        <w:jc w:val="both"/>
        <w:rPr>
          <w:rFonts w:ascii="Arial" w:hAnsi="Arial" w:cs="Arial"/>
          <w:sz w:val="20"/>
          <w:szCs w:val="20"/>
        </w:rPr>
      </w:pPr>
    </w:p>
    <w:p w14:paraId="40BF1A37" w14:textId="77777777" w:rsidR="00BA71C6" w:rsidRPr="003443E6" w:rsidRDefault="00BA71C6" w:rsidP="0080583B">
      <w:pPr>
        <w:jc w:val="both"/>
        <w:rPr>
          <w:rFonts w:ascii="Arial" w:hAnsi="Arial" w:cs="Arial"/>
          <w:b/>
          <w:sz w:val="20"/>
          <w:szCs w:val="20"/>
        </w:rPr>
      </w:pPr>
      <w:r w:rsidRPr="003443E6">
        <w:rPr>
          <w:rFonts w:ascii="Arial" w:hAnsi="Arial" w:cs="Arial"/>
          <w:b/>
          <w:sz w:val="20"/>
          <w:szCs w:val="20"/>
        </w:rPr>
        <w:t xml:space="preserve">… </w:t>
      </w:r>
      <w:proofErr w:type="gramStart"/>
      <w:r w:rsidRPr="003443E6">
        <w:rPr>
          <w:rFonts w:ascii="Arial" w:hAnsi="Arial" w:cs="Arial"/>
          <w:b/>
          <w:sz w:val="20"/>
          <w:szCs w:val="20"/>
        </w:rPr>
        <w:t>mais</w:t>
      </w:r>
      <w:proofErr w:type="gramEnd"/>
      <w:r w:rsidRPr="003443E6">
        <w:rPr>
          <w:rFonts w:ascii="Arial" w:hAnsi="Arial" w:cs="Arial"/>
          <w:b/>
          <w:sz w:val="20"/>
          <w:szCs w:val="20"/>
        </w:rPr>
        <w:t xml:space="preserve"> irréalistes !</w:t>
      </w:r>
    </w:p>
    <w:p w14:paraId="7E5D8D1D" w14:textId="77777777" w:rsidR="00BA71C6" w:rsidRDefault="00BA71C6" w:rsidP="0080583B">
      <w:pPr>
        <w:jc w:val="both"/>
        <w:rPr>
          <w:rFonts w:ascii="Arial" w:hAnsi="Arial" w:cs="Arial"/>
          <w:sz w:val="20"/>
          <w:szCs w:val="20"/>
        </w:rPr>
      </w:pPr>
    </w:p>
    <w:p w14:paraId="65FB8945" w14:textId="77777777" w:rsidR="00BA71C6" w:rsidRPr="003443E6" w:rsidRDefault="00BA71C6" w:rsidP="003443E6">
      <w:pPr>
        <w:jc w:val="both"/>
        <w:rPr>
          <w:rFonts w:ascii="Arial" w:hAnsi="Arial" w:cs="Arial"/>
          <w:i/>
          <w:sz w:val="20"/>
          <w:szCs w:val="20"/>
        </w:rPr>
      </w:pPr>
      <w:r>
        <w:rPr>
          <w:rFonts w:ascii="Arial" w:hAnsi="Arial" w:cs="Arial"/>
          <w:sz w:val="20"/>
          <w:szCs w:val="20"/>
        </w:rPr>
        <w:t>« </w:t>
      </w:r>
      <w:r w:rsidRPr="003443E6">
        <w:rPr>
          <w:rFonts w:ascii="Arial" w:hAnsi="Arial" w:cs="Arial"/>
          <w:i/>
          <w:sz w:val="20"/>
          <w:szCs w:val="20"/>
        </w:rPr>
        <w:t>En 2016, la France a adopté la première Programmation Pluriannuelle de l’Energie (PPE), qui fixe à 2023 des objectifs ambitieux</w:t>
      </w:r>
      <w:r w:rsidRPr="003443E6">
        <w:rPr>
          <w:rFonts w:ascii="Arial" w:hAnsi="Arial" w:cs="Arial"/>
          <w:sz w:val="20"/>
          <w:szCs w:val="20"/>
        </w:rPr>
        <w:t xml:space="preserve"> </w:t>
      </w:r>
      <w:r w:rsidRPr="003443E6">
        <w:rPr>
          <w:rFonts w:ascii="Arial" w:hAnsi="Arial" w:cs="Arial"/>
          <w:i/>
          <w:sz w:val="20"/>
          <w:szCs w:val="20"/>
        </w:rPr>
        <w:t>d’efficacité énergétique et de développement des énergies renouvelables</w:t>
      </w:r>
      <w:r>
        <w:rPr>
          <w:rFonts w:ascii="Arial" w:hAnsi="Arial" w:cs="Arial"/>
          <w:i/>
          <w:sz w:val="20"/>
          <w:szCs w:val="20"/>
        </w:rPr>
        <w:t> »</w:t>
      </w:r>
      <w:r w:rsidRPr="003443E6">
        <w:rPr>
          <w:rFonts w:ascii="Arial" w:hAnsi="Arial" w:cs="Arial"/>
          <w:i/>
          <w:sz w:val="20"/>
          <w:szCs w:val="20"/>
        </w:rPr>
        <w:t>.</w:t>
      </w:r>
    </w:p>
    <w:p w14:paraId="7DCE0018" w14:textId="77777777" w:rsidR="00BA71C6" w:rsidRDefault="00BA71C6" w:rsidP="0080583B">
      <w:pPr>
        <w:jc w:val="both"/>
        <w:rPr>
          <w:rFonts w:ascii="Arial" w:hAnsi="Arial" w:cs="Arial"/>
          <w:sz w:val="20"/>
          <w:szCs w:val="20"/>
        </w:rPr>
      </w:pPr>
      <w:r>
        <w:rPr>
          <w:rFonts w:ascii="Arial" w:hAnsi="Arial" w:cs="Arial"/>
          <w:sz w:val="20"/>
          <w:szCs w:val="20"/>
        </w:rPr>
        <w:t>Lire « des objectifs irréalistes », mais le projet ajoute en plus…</w:t>
      </w:r>
    </w:p>
    <w:p w14:paraId="62E6855D" w14:textId="77777777" w:rsidR="00BA71C6" w:rsidRPr="003443E6" w:rsidRDefault="00BA71C6" w:rsidP="003443E6">
      <w:pPr>
        <w:jc w:val="both"/>
        <w:rPr>
          <w:rFonts w:ascii="Arial" w:hAnsi="Arial" w:cs="Arial"/>
          <w:i/>
          <w:sz w:val="20"/>
          <w:szCs w:val="20"/>
        </w:rPr>
      </w:pPr>
      <w:r w:rsidRPr="003443E6">
        <w:rPr>
          <w:rFonts w:ascii="Arial" w:hAnsi="Arial" w:cs="Arial"/>
          <w:i/>
          <w:sz w:val="20"/>
          <w:szCs w:val="20"/>
        </w:rPr>
        <w:t>« …</w:t>
      </w:r>
      <w:proofErr w:type="gramStart"/>
      <w:r w:rsidRPr="003443E6">
        <w:rPr>
          <w:rFonts w:ascii="Arial" w:hAnsi="Arial" w:cs="Arial"/>
          <w:i/>
          <w:sz w:val="20"/>
          <w:szCs w:val="20"/>
        </w:rPr>
        <w:t>le</w:t>
      </w:r>
      <w:proofErr w:type="gramEnd"/>
      <w:r w:rsidRPr="003443E6">
        <w:rPr>
          <w:rFonts w:ascii="Arial" w:hAnsi="Arial" w:cs="Arial"/>
          <w:i/>
          <w:sz w:val="20"/>
          <w:szCs w:val="20"/>
        </w:rPr>
        <w:t xml:space="preserve"> Gouvernement a rehaussé son ambition, en fixant, au sein du Plan climat de juillet 2017, l’objectif d’atteindre la neutralité carbone à l’horizon 2050 ».</w:t>
      </w:r>
    </w:p>
    <w:p w14:paraId="4097294F" w14:textId="77777777" w:rsidR="00BA71C6" w:rsidRDefault="00BA71C6" w:rsidP="003443E6">
      <w:pPr>
        <w:jc w:val="both"/>
        <w:rPr>
          <w:rFonts w:ascii="Arial" w:hAnsi="Arial" w:cs="Arial"/>
          <w:sz w:val="20"/>
          <w:szCs w:val="20"/>
        </w:rPr>
      </w:pPr>
      <w:r>
        <w:rPr>
          <w:rFonts w:ascii="Arial" w:hAnsi="Arial" w:cs="Arial"/>
          <w:sz w:val="20"/>
          <w:szCs w:val="20"/>
        </w:rPr>
        <w:t>Allons-y, folle farandole ! C’était déjà irréaliste en 2016, mais en 2017 « </w:t>
      </w:r>
      <w:r w:rsidRPr="00967C49">
        <w:rPr>
          <w:rFonts w:ascii="Arial" w:hAnsi="Arial" w:cs="Arial"/>
          <w:i/>
          <w:sz w:val="20"/>
          <w:szCs w:val="20"/>
        </w:rPr>
        <w:t>le Gouvernement</w:t>
      </w:r>
      <w:r>
        <w:rPr>
          <w:rFonts w:ascii="Arial" w:hAnsi="Arial" w:cs="Arial"/>
          <w:sz w:val="20"/>
          <w:szCs w:val="20"/>
        </w:rPr>
        <w:t> » accélère…</w:t>
      </w:r>
    </w:p>
    <w:p w14:paraId="0218A474" w14:textId="77777777" w:rsidR="00BA71C6" w:rsidRDefault="00BA71C6" w:rsidP="003443E6">
      <w:pPr>
        <w:jc w:val="both"/>
        <w:rPr>
          <w:rFonts w:ascii="Arial" w:hAnsi="Arial" w:cs="Arial"/>
          <w:sz w:val="20"/>
          <w:szCs w:val="20"/>
        </w:rPr>
      </w:pPr>
    </w:p>
    <w:p w14:paraId="0669A713" w14:textId="77777777" w:rsidR="00BA71C6" w:rsidRPr="00AE01FE" w:rsidRDefault="00BA71C6" w:rsidP="00AE01FE">
      <w:pPr>
        <w:jc w:val="both"/>
        <w:rPr>
          <w:rFonts w:ascii="Arial" w:hAnsi="Arial" w:cs="Arial"/>
          <w:i/>
          <w:sz w:val="20"/>
          <w:szCs w:val="20"/>
        </w:rPr>
      </w:pPr>
      <w:r w:rsidRPr="00AE01FE">
        <w:rPr>
          <w:rFonts w:ascii="Arial" w:hAnsi="Arial" w:cs="Arial"/>
          <w:i/>
          <w:sz w:val="20"/>
          <w:szCs w:val="20"/>
        </w:rPr>
        <w:t xml:space="preserve">« … </w:t>
      </w:r>
      <w:proofErr w:type="gramStart"/>
      <w:r w:rsidRPr="00AE01FE">
        <w:rPr>
          <w:rFonts w:ascii="Arial" w:hAnsi="Arial" w:cs="Arial"/>
          <w:i/>
          <w:sz w:val="20"/>
          <w:szCs w:val="20"/>
        </w:rPr>
        <w:t>et</w:t>
      </w:r>
      <w:proofErr w:type="gramEnd"/>
      <w:r w:rsidRPr="00AE01FE">
        <w:rPr>
          <w:rFonts w:ascii="Arial" w:hAnsi="Arial" w:cs="Arial"/>
          <w:i/>
          <w:sz w:val="20"/>
          <w:szCs w:val="20"/>
        </w:rPr>
        <w:t xml:space="preserve"> correspond à une division des émissions par un facteur supérieur à six ». </w:t>
      </w:r>
    </w:p>
    <w:p w14:paraId="1E3B2879" w14:textId="77777777" w:rsidR="00BA71C6" w:rsidRDefault="00BA71C6" w:rsidP="00AE01FE">
      <w:pPr>
        <w:jc w:val="both"/>
        <w:rPr>
          <w:rFonts w:ascii="Arial" w:hAnsi="Arial" w:cs="Arial"/>
          <w:sz w:val="20"/>
          <w:szCs w:val="20"/>
        </w:rPr>
      </w:pPr>
      <w:r>
        <w:rPr>
          <w:rFonts w:ascii="Arial" w:hAnsi="Arial" w:cs="Arial"/>
          <w:sz w:val="20"/>
          <w:szCs w:val="20"/>
        </w:rPr>
        <w:t>Et ça ne choque personne qu’avec des « ambitions » amalgamant objectifs et moyens contradictoires, le Gouvernement puisse arriver à diviser par six des émissions de gaz à effet de serre ? Il y a quelqu’un « là-haut » où bien vivent-ils « hors-sol » ?</w:t>
      </w:r>
    </w:p>
    <w:p w14:paraId="5E8C66A3" w14:textId="77777777" w:rsidR="00BA71C6" w:rsidRDefault="00BA71C6" w:rsidP="003443E6">
      <w:pPr>
        <w:jc w:val="both"/>
        <w:rPr>
          <w:rFonts w:ascii="Arial" w:hAnsi="Arial" w:cs="Arial"/>
          <w:sz w:val="20"/>
          <w:szCs w:val="20"/>
        </w:rPr>
      </w:pPr>
    </w:p>
    <w:p w14:paraId="4B4A711D" w14:textId="77777777" w:rsidR="00BA71C6" w:rsidRPr="00AE01FE" w:rsidRDefault="00BA71C6" w:rsidP="00AE01FE">
      <w:pPr>
        <w:jc w:val="both"/>
        <w:rPr>
          <w:rFonts w:ascii="Arial" w:hAnsi="Arial" w:cs="Arial"/>
          <w:i/>
          <w:sz w:val="20"/>
          <w:szCs w:val="20"/>
        </w:rPr>
      </w:pPr>
      <w:r w:rsidRPr="00AE01FE">
        <w:rPr>
          <w:rFonts w:ascii="Arial" w:hAnsi="Arial" w:cs="Arial"/>
          <w:i/>
          <w:sz w:val="20"/>
          <w:szCs w:val="20"/>
        </w:rPr>
        <w:t>« Les travaux, menés en grande concertation avec l’ensemble des acteurs, ont montré l’impossibilité de respecter en même temps tous les objectifs climatiques et énergétiques fixés par la loi de transition énergétique. Réduire à 50 % la part de nucléaire dès 2025 aurait nécessité de construire de nouvelles centrales au gaz, en contradiction avec nos objectifs climatiques ».</w:t>
      </w:r>
    </w:p>
    <w:p w14:paraId="01E24B4B" w14:textId="77777777" w:rsidR="00BA71C6" w:rsidRDefault="00BA71C6" w:rsidP="003443E6">
      <w:pPr>
        <w:jc w:val="both"/>
        <w:rPr>
          <w:rFonts w:ascii="Arial" w:hAnsi="Arial" w:cs="Arial"/>
          <w:sz w:val="20"/>
          <w:szCs w:val="20"/>
        </w:rPr>
      </w:pPr>
      <w:r>
        <w:rPr>
          <w:rFonts w:ascii="Arial" w:hAnsi="Arial" w:cs="Arial"/>
          <w:sz w:val="20"/>
          <w:szCs w:val="20"/>
        </w:rPr>
        <w:lastRenderedPageBreak/>
        <w:t>Il fallait au moins une « grande concertation » pour découvrir benoitement que les objectifs « ambitieux » étaient irréalisables…</w:t>
      </w:r>
    </w:p>
    <w:p w14:paraId="616F22FB" w14:textId="77777777" w:rsidR="00BA71C6" w:rsidRDefault="00BA71C6" w:rsidP="0080583B">
      <w:pPr>
        <w:jc w:val="both"/>
        <w:rPr>
          <w:rFonts w:ascii="Arial" w:hAnsi="Arial" w:cs="Arial"/>
          <w:sz w:val="20"/>
          <w:szCs w:val="20"/>
        </w:rPr>
      </w:pPr>
    </w:p>
    <w:p w14:paraId="7F9DF3DD" w14:textId="77777777" w:rsidR="00BA71C6" w:rsidRDefault="00BA71C6" w:rsidP="0080583B">
      <w:pPr>
        <w:jc w:val="both"/>
        <w:rPr>
          <w:rFonts w:ascii="Arial" w:hAnsi="Arial" w:cs="Arial"/>
          <w:b/>
          <w:sz w:val="20"/>
          <w:szCs w:val="20"/>
        </w:rPr>
      </w:pPr>
      <w:r w:rsidRPr="00AE01FE">
        <w:rPr>
          <w:rFonts w:ascii="Arial" w:hAnsi="Arial" w:cs="Arial"/>
          <w:b/>
          <w:sz w:val="20"/>
          <w:szCs w:val="20"/>
        </w:rPr>
        <w:t>Toujours plus haut, mais plus tard…</w:t>
      </w:r>
    </w:p>
    <w:p w14:paraId="69A15FB7" w14:textId="77777777" w:rsidR="00BA71C6" w:rsidRPr="00AE01FE" w:rsidRDefault="00BA71C6" w:rsidP="0080583B">
      <w:pPr>
        <w:jc w:val="both"/>
        <w:rPr>
          <w:rFonts w:ascii="Arial" w:hAnsi="Arial" w:cs="Arial"/>
          <w:b/>
          <w:sz w:val="20"/>
          <w:szCs w:val="20"/>
        </w:rPr>
      </w:pPr>
    </w:p>
    <w:p w14:paraId="6EE1E830" w14:textId="77777777" w:rsidR="00BA71C6" w:rsidRDefault="00BA71C6" w:rsidP="00AE01FE">
      <w:pPr>
        <w:jc w:val="both"/>
        <w:rPr>
          <w:rFonts w:ascii="Arial" w:hAnsi="Arial" w:cs="Arial"/>
          <w:i/>
          <w:sz w:val="20"/>
          <w:szCs w:val="20"/>
        </w:rPr>
      </w:pPr>
      <w:r w:rsidRPr="00AE01FE">
        <w:rPr>
          <w:rFonts w:ascii="Arial" w:hAnsi="Arial" w:cs="Arial"/>
          <w:i/>
          <w:sz w:val="20"/>
          <w:szCs w:val="20"/>
        </w:rPr>
        <w:t>« Il est donc proposé de porter ce délai à 2035, permettant d’engager une transition réaliste et pilotée. À l’inverse, les travaux ont montré qu’il était possible d’accélérer la baisse des consommations d’énergies fossiles à – 40% en 2030 au lieu de – 30 % ».</w:t>
      </w:r>
    </w:p>
    <w:p w14:paraId="6B956B2D" w14:textId="77777777" w:rsidR="00BA71C6" w:rsidRDefault="00BA71C6" w:rsidP="00AE01FE">
      <w:pPr>
        <w:jc w:val="both"/>
        <w:rPr>
          <w:rFonts w:ascii="Arial" w:hAnsi="Arial" w:cs="Arial"/>
          <w:sz w:val="20"/>
          <w:szCs w:val="20"/>
        </w:rPr>
      </w:pPr>
      <w:r>
        <w:rPr>
          <w:rFonts w:ascii="Arial" w:hAnsi="Arial" w:cs="Arial"/>
          <w:sz w:val="20"/>
          <w:szCs w:val="20"/>
        </w:rPr>
        <w:t>Ce délai à 2035 ne pourra pas être tenu non plus, mais c’est plus tard…</w:t>
      </w:r>
    </w:p>
    <w:p w14:paraId="5E3D935C" w14:textId="77777777" w:rsidR="00BA71C6" w:rsidRDefault="00BA71C6" w:rsidP="00AE01FE">
      <w:pPr>
        <w:jc w:val="both"/>
        <w:rPr>
          <w:rFonts w:ascii="Arial" w:hAnsi="Arial" w:cs="Arial"/>
          <w:sz w:val="20"/>
          <w:szCs w:val="20"/>
        </w:rPr>
      </w:pPr>
    </w:p>
    <w:p w14:paraId="7B4B0D8E" w14:textId="77777777" w:rsidR="00BA71C6" w:rsidRPr="00AE01FE" w:rsidRDefault="00BA71C6" w:rsidP="00AE01FE">
      <w:pPr>
        <w:jc w:val="both"/>
        <w:rPr>
          <w:rFonts w:ascii="Arial" w:hAnsi="Arial" w:cs="Arial"/>
          <w:i/>
          <w:sz w:val="20"/>
          <w:szCs w:val="20"/>
        </w:rPr>
      </w:pPr>
      <w:r w:rsidRPr="00AE01FE">
        <w:rPr>
          <w:rFonts w:ascii="Arial" w:hAnsi="Arial" w:cs="Arial"/>
          <w:i/>
          <w:sz w:val="20"/>
          <w:szCs w:val="20"/>
        </w:rPr>
        <w:t>« Les travaux menés dans le cadre de ces deux exercices ont permis de décrire une trajectoire ambitieuse et crédible, permettant de diversifier notre mix énergétique, tout en réaffirmant la priorité consacrée à la lutte contre le changement climatique et à la baisse des émissions de gaz à effets de serre ».</w:t>
      </w:r>
    </w:p>
    <w:p w14:paraId="0953F853" w14:textId="77777777" w:rsidR="00BA71C6" w:rsidRDefault="00BA71C6" w:rsidP="00AE01FE">
      <w:pPr>
        <w:jc w:val="both"/>
        <w:rPr>
          <w:rFonts w:ascii="Arial" w:hAnsi="Arial" w:cs="Arial"/>
          <w:sz w:val="20"/>
          <w:szCs w:val="20"/>
        </w:rPr>
      </w:pPr>
      <w:r>
        <w:rPr>
          <w:rFonts w:ascii="Arial" w:hAnsi="Arial" w:cs="Arial"/>
          <w:sz w:val="20"/>
          <w:szCs w:val="20"/>
        </w:rPr>
        <w:t xml:space="preserve">Non, la trajectoire n’est pas « ambitieuse et crédible » mais irréaliste et farfelue en affirmant des priorités opposées ! Comment oser affirmer tout et son contraire en une seule phrase ? </w:t>
      </w:r>
    </w:p>
    <w:p w14:paraId="756A45D1" w14:textId="77777777" w:rsidR="00BA71C6" w:rsidRDefault="00BA71C6" w:rsidP="00AE01FE">
      <w:pPr>
        <w:jc w:val="both"/>
        <w:rPr>
          <w:rFonts w:ascii="Arial" w:hAnsi="Arial" w:cs="Arial"/>
          <w:sz w:val="20"/>
          <w:szCs w:val="20"/>
        </w:rPr>
      </w:pPr>
      <w:r>
        <w:rPr>
          <w:rFonts w:ascii="Arial" w:hAnsi="Arial" w:cs="Arial"/>
          <w:sz w:val="20"/>
          <w:szCs w:val="20"/>
        </w:rPr>
        <w:t xml:space="preserve">Non, diminuer la production nucléaire </w:t>
      </w:r>
      <w:proofErr w:type="spellStart"/>
      <w:r>
        <w:rPr>
          <w:rFonts w:ascii="Arial" w:hAnsi="Arial" w:cs="Arial"/>
          <w:sz w:val="20"/>
          <w:szCs w:val="20"/>
        </w:rPr>
        <w:t>décarbonée</w:t>
      </w:r>
      <w:proofErr w:type="spellEnd"/>
      <w:r>
        <w:rPr>
          <w:rFonts w:ascii="Arial" w:hAnsi="Arial" w:cs="Arial"/>
          <w:sz w:val="20"/>
          <w:szCs w:val="20"/>
        </w:rPr>
        <w:t xml:space="preserve"> ne fera pas « </w:t>
      </w:r>
      <w:r w:rsidRPr="00173775">
        <w:rPr>
          <w:rFonts w:ascii="Arial" w:hAnsi="Arial" w:cs="Arial"/>
          <w:i/>
          <w:sz w:val="20"/>
          <w:szCs w:val="20"/>
        </w:rPr>
        <w:t>baisser les émissions de gaz à effet de serre </w:t>
      </w:r>
      <w:r>
        <w:rPr>
          <w:rFonts w:ascii="Arial" w:hAnsi="Arial" w:cs="Arial"/>
          <w:sz w:val="20"/>
          <w:szCs w:val="20"/>
        </w:rPr>
        <w:t>» malgré cette « </w:t>
      </w:r>
      <w:r w:rsidRPr="00173775">
        <w:rPr>
          <w:rFonts w:ascii="Arial" w:hAnsi="Arial" w:cs="Arial"/>
          <w:i/>
          <w:sz w:val="20"/>
          <w:szCs w:val="20"/>
        </w:rPr>
        <w:t>priorité</w:t>
      </w:r>
      <w:r>
        <w:rPr>
          <w:rFonts w:ascii="Arial" w:hAnsi="Arial" w:cs="Arial"/>
          <w:sz w:val="20"/>
          <w:szCs w:val="20"/>
        </w:rPr>
        <w:t> » clamée !</w:t>
      </w:r>
    </w:p>
    <w:p w14:paraId="09054F93" w14:textId="77777777" w:rsidR="00BA71C6" w:rsidRDefault="00BA71C6" w:rsidP="00AE01FE">
      <w:pPr>
        <w:jc w:val="both"/>
        <w:rPr>
          <w:rFonts w:ascii="Arial" w:hAnsi="Arial" w:cs="Arial"/>
          <w:sz w:val="20"/>
          <w:szCs w:val="20"/>
        </w:rPr>
      </w:pPr>
      <w:r>
        <w:rPr>
          <w:rFonts w:ascii="Arial" w:hAnsi="Arial" w:cs="Arial"/>
          <w:sz w:val="20"/>
          <w:szCs w:val="20"/>
        </w:rPr>
        <w:t>Les dogmatiques antinucléaires seraient-ils si bien infiltrés au Gouvernement et dans les rouages administratifs décisionnels ?</w:t>
      </w:r>
    </w:p>
    <w:p w14:paraId="2BCA7C91" w14:textId="77777777" w:rsidR="00BA71C6" w:rsidRDefault="00BA71C6" w:rsidP="00AE01FE">
      <w:pPr>
        <w:jc w:val="both"/>
        <w:rPr>
          <w:rFonts w:ascii="Arial" w:hAnsi="Arial" w:cs="Arial"/>
          <w:sz w:val="20"/>
          <w:szCs w:val="20"/>
        </w:rPr>
      </w:pPr>
    </w:p>
    <w:p w14:paraId="12198911" w14:textId="77777777" w:rsidR="00BA71C6" w:rsidRPr="00173775" w:rsidRDefault="00BA71C6" w:rsidP="00173775">
      <w:pPr>
        <w:jc w:val="both"/>
        <w:rPr>
          <w:rFonts w:ascii="Arial" w:hAnsi="Arial" w:cs="Arial"/>
          <w:i/>
          <w:sz w:val="20"/>
          <w:szCs w:val="20"/>
        </w:rPr>
      </w:pPr>
      <w:r w:rsidRPr="00173775">
        <w:rPr>
          <w:rFonts w:ascii="Arial" w:hAnsi="Arial" w:cs="Arial"/>
          <w:i/>
          <w:sz w:val="20"/>
          <w:szCs w:val="20"/>
        </w:rPr>
        <w:t>« Une transformation d’une telle ampleur doit être nourrie par un bilan régulier de la politique climatique de l’État et de sa mise en œuvre concrète et opérationnelle dans tous les secteurs ».</w:t>
      </w:r>
    </w:p>
    <w:p w14:paraId="78AC021A" w14:textId="77777777" w:rsidR="00BA71C6" w:rsidRDefault="00BA71C6" w:rsidP="00173775">
      <w:pPr>
        <w:jc w:val="both"/>
        <w:rPr>
          <w:rFonts w:ascii="Arial" w:hAnsi="Arial" w:cs="Arial"/>
          <w:sz w:val="20"/>
          <w:szCs w:val="20"/>
        </w:rPr>
      </w:pPr>
      <w:r>
        <w:rPr>
          <w:rFonts w:ascii="Arial" w:hAnsi="Arial" w:cs="Arial"/>
          <w:sz w:val="20"/>
          <w:szCs w:val="20"/>
        </w:rPr>
        <w:t>Et le Parlement, même s’il a voté à l’époque, en août 2015, la stupide loi de transition énergétique pour la croissance verte (LTECV), il n’existe plus ?</w:t>
      </w:r>
    </w:p>
    <w:p w14:paraId="79D990BC" w14:textId="77777777" w:rsidR="00BA71C6" w:rsidRDefault="00BA71C6" w:rsidP="00173775">
      <w:pPr>
        <w:jc w:val="both"/>
        <w:rPr>
          <w:rFonts w:ascii="Arial" w:hAnsi="Arial" w:cs="Arial"/>
          <w:sz w:val="20"/>
          <w:szCs w:val="20"/>
        </w:rPr>
      </w:pPr>
    </w:p>
    <w:p w14:paraId="2A926EB7" w14:textId="77777777" w:rsidR="00BA71C6" w:rsidRDefault="00BA71C6" w:rsidP="00173775">
      <w:pPr>
        <w:jc w:val="both"/>
        <w:rPr>
          <w:rFonts w:ascii="Arial" w:hAnsi="Arial" w:cs="Arial"/>
          <w:b/>
          <w:sz w:val="20"/>
          <w:szCs w:val="20"/>
        </w:rPr>
      </w:pPr>
      <w:r w:rsidRPr="00173775">
        <w:rPr>
          <w:rFonts w:ascii="Arial" w:hAnsi="Arial" w:cs="Arial"/>
          <w:b/>
          <w:sz w:val="20"/>
          <w:szCs w:val="20"/>
        </w:rPr>
        <w:t>Un doute quand même ?</w:t>
      </w:r>
    </w:p>
    <w:p w14:paraId="4EAE240B" w14:textId="77777777" w:rsidR="00BA71C6" w:rsidRDefault="00BA71C6" w:rsidP="00173775">
      <w:pPr>
        <w:jc w:val="both"/>
        <w:rPr>
          <w:rFonts w:ascii="Arial" w:hAnsi="Arial" w:cs="Arial"/>
          <w:b/>
          <w:sz w:val="20"/>
          <w:szCs w:val="20"/>
        </w:rPr>
      </w:pPr>
    </w:p>
    <w:p w14:paraId="09A9915E" w14:textId="77777777" w:rsidR="00BA71C6" w:rsidRDefault="00BA71C6" w:rsidP="000D1D56">
      <w:pPr>
        <w:jc w:val="both"/>
        <w:rPr>
          <w:rFonts w:ascii="Arial" w:hAnsi="Arial" w:cs="Arial"/>
          <w:i/>
          <w:sz w:val="20"/>
          <w:szCs w:val="20"/>
        </w:rPr>
      </w:pPr>
      <w:r w:rsidRPr="000D1D56">
        <w:rPr>
          <w:rFonts w:ascii="Arial" w:hAnsi="Arial" w:cs="Arial"/>
          <w:i/>
          <w:sz w:val="20"/>
          <w:szCs w:val="20"/>
        </w:rPr>
        <w:t>« C’est pourquoi le Président de la République a annoncé la création d</w:t>
      </w:r>
      <w:r>
        <w:rPr>
          <w:rFonts w:ascii="Arial" w:hAnsi="Arial" w:cs="Arial"/>
          <w:i/>
          <w:sz w:val="20"/>
          <w:szCs w:val="20"/>
        </w:rPr>
        <w:t>’un Haut Conseil pour le climat (…)</w:t>
      </w:r>
      <w:r w:rsidRPr="000D1D56">
        <w:rPr>
          <w:rFonts w:ascii="Arial" w:hAnsi="Arial" w:cs="Arial"/>
          <w:i/>
          <w:sz w:val="20"/>
          <w:szCs w:val="20"/>
        </w:rPr>
        <w:t>. Fort de l’expertise de ses membres, il devra évaluer si la stratégie nationale bas-carbone de la France est suffisante, alerter si elle est insuffisamment mise en œuvre ou si les décisions prises par les autorités publiques ne sont pas cohérentes avec les objectifs que la France s’est fixée, et le cas échéant recommander des actio</w:t>
      </w:r>
      <w:r>
        <w:rPr>
          <w:rFonts w:ascii="Arial" w:hAnsi="Arial" w:cs="Arial"/>
          <w:i/>
          <w:sz w:val="20"/>
          <w:szCs w:val="20"/>
        </w:rPr>
        <w:t>ns pour redresser la trajectoire ».</w:t>
      </w:r>
      <w:r w:rsidRPr="00967C49">
        <w:rPr>
          <w:rFonts w:ascii="Arial" w:hAnsi="Arial" w:cs="Arial"/>
          <w:i/>
          <w:sz w:val="20"/>
          <w:szCs w:val="20"/>
        </w:rPr>
        <w:t xml:space="preserve"> </w:t>
      </w:r>
    </w:p>
    <w:p w14:paraId="493A6EAE" w14:textId="77777777" w:rsidR="00BA71C6" w:rsidRPr="00967C49" w:rsidRDefault="00BA71C6" w:rsidP="000D1D56">
      <w:pPr>
        <w:jc w:val="both"/>
        <w:rPr>
          <w:rFonts w:ascii="Arial" w:hAnsi="Arial" w:cs="Arial"/>
          <w:sz w:val="20"/>
          <w:szCs w:val="20"/>
        </w:rPr>
      </w:pPr>
    </w:p>
    <w:p w14:paraId="61B4F781" w14:textId="77777777" w:rsidR="00BA71C6" w:rsidRDefault="00BA71C6" w:rsidP="000D1D56">
      <w:pPr>
        <w:jc w:val="both"/>
        <w:rPr>
          <w:rFonts w:ascii="Arial" w:hAnsi="Arial" w:cs="Arial"/>
          <w:sz w:val="20"/>
          <w:szCs w:val="20"/>
        </w:rPr>
      </w:pPr>
      <w:r w:rsidRPr="00967C49">
        <w:rPr>
          <w:rFonts w:ascii="Arial" w:hAnsi="Arial" w:cs="Arial"/>
          <w:sz w:val="20"/>
          <w:szCs w:val="20"/>
        </w:rPr>
        <w:t>Alerter si les décisions prises par les autorités publiques ne sont pas cohérentes avec les objectifs ?</w:t>
      </w:r>
      <w:r w:rsidRPr="00967C49">
        <w:rPr>
          <w:rFonts w:ascii="Arial" w:hAnsi="Arial" w:cs="Arial"/>
          <w:i/>
          <w:sz w:val="20"/>
          <w:szCs w:val="20"/>
        </w:rPr>
        <w:t xml:space="preserve"> </w:t>
      </w:r>
      <w:r>
        <w:rPr>
          <w:rFonts w:ascii="Arial" w:hAnsi="Arial" w:cs="Arial"/>
          <w:sz w:val="20"/>
          <w:szCs w:val="20"/>
        </w:rPr>
        <w:t>Redresser la trajectoire ?</w:t>
      </w:r>
    </w:p>
    <w:p w14:paraId="7687F816" w14:textId="77777777" w:rsidR="00BA71C6" w:rsidRDefault="00BA71C6" w:rsidP="000D1D56">
      <w:pPr>
        <w:jc w:val="both"/>
        <w:rPr>
          <w:rFonts w:ascii="Arial" w:hAnsi="Arial" w:cs="Arial"/>
          <w:sz w:val="20"/>
          <w:szCs w:val="20"/>
        </w:rPr>
      </w:pPr>
      <w:r>
        <w:rPr>
          <w:rFonts w:ascii="Arial" w:hAnsi="Arial" w:cs="Arial"/>
          <w:sz w:val="20"/>
          <w:szCs w:val="20"/>
        </w:rPr>
        <w:t>Il suffit de commencer par :</w:t>
      </w:r>
    </w:p>
    <w:p w14:paraId="5945573B" w14:textId="77777777" w:rsidR="00BA71C6" w:rsidRDefault="00BA71C6" w:rsidP="008555F4">
      <w:pPr>
        <w:pStyle w:val="Paragraphedeliste"/>
        <w:numPr>
          <w:ilvl w:val="0"/>
          <w:numId w:val="1"/>
        </w:numPr>
        <w:jc w:val="both"/>
        <w:rPr>
          <w:rFonts w:ascii="Arial" w:hAnsi="Arial" w:cs="Arial"/>
          <w:sz w:val="20"/>
          <w:szCs w:val="20"/>
        </w:rPr>
      </w:pPr>
      <w:r w:rsidRPr="008555F4">
        <w:rPr>
          <w:rFonts w:ascii="Arial" w:hAnsi="Arial" w:cs="Arial"/>
          <w:sz w:val="20"/>
          <w:szCs w:val="20"/>
        </w:rPr>
        <w:t>arrêter de vouloir détruire des réacteurs nucléaires et, au contraire, de promouvoir une politique de renforcement, et de remplacement à échéance technique, des centrales nucléaires par des EPR, puis par des réacteurs surgénérateurs.</w:t>
      </w:r>
    </w:p>
    <w:p w14:paraId="54305A5C" w14:textId="77777777" w:rsidR="00BA71C6" w:rsidRPr="008555F4" w:rsidRDefault="00BA71C6" w:rsidP="008555F4">
      <w:pPr>
        <w:pStyle w:val="Paragraphedeliste"/>
        <w:numPr>
          <w:ilvl w:val="0"/>
          <w:numId w:val="1"/>
        </w:numPr>
        <w:jc w:val="both"/>
        <w:rPr>
          <w:rFonts w:ascii="Arial" w:hAnsi="Arial" w:cs="Arial"/>
          <w:sz w:val="20"/>
          <w:szCs w:val="20"/>
        </w:rPr>
      </w:pPr>
      <w:r w:rsidRPr="008555F4">
        <w:rPr>
          <w:rFonts w:ascii="Arial" w:hAnsi="Arial" w:cs="Arial"/>
          <w:sz w:val="20"/>
          <w:szCs w:val="20"/>
        </w:rPr>
        <w:t>Stopper toutes subventions à fonds perdus dans les éoliennes et le photovoltaïque nécessitant un soutien par des centrales réactives au gaz</w:t>
      </w:r>
      <w:r>
        <w:rPr>
          <w:rFonts w:ascii="Arial" w:hAnsi="Arial" w:cs="Arial"/>
          <w:sz w:val="20"/>
          <w:szCs w:val="20"/>
        </w:rPr>
        <w:t xml:space="preserve"> émetteur de… gaz à effet de serre </w:t>
      </w:r>
      <w:r w:rsidRPr="008555F4">
        <w:rPr>
          <w:rFonts w:ascii="Arial" w:hAnsi="Arial" w:cs="Arial"/>
          <w:sz w:val="20"/>
          <w:szCs w:val="20"/>
        </w:rPr>
        <w:t xml:space="preserve"> (</w:t>
      </w:r>
      <w:hyperlink r:id="rId10" w:history="1">
        <w:r w:rsidRPr="008555F4">
          <w:rPr>
            <w:rStyle w:val="Lienhypertexte"/>
            <w:rFonts w:ascii="Arial" w:hAnsi="Arial" w:cs="Arial"/>
            <w:sz w:val="20"/>
            <w:szCs w:val="20"/>
          </w:rPr>
          <w:t>bientôt importé massivement de Russie et des Etats-Unis</w:t>
        </w:r>
      </w:hyperlink>
      <w:r w:rsidRPr="008555F4">
        <w:rPr>
          <w:rFonts w:ascii="Arial" w:hAnsi="Arial" w:cs="Arial"/>
          <w:sz w:val="20"/>
          <w:szCs w:val="20"/>
        </w:rPr>
        <w:t>).</w:t>
      </w:r>
    </w:p>
    <w:p w14:paraId="5E0752C9" w14:textId="77777777" w:rsidR="00BA71C6" w:rsidRPr="008555F4" w:rsidRDefault="00BA71C6" w:rsidP="008555F4">
      <w:pPr>
        <w:jc w:val="both"/>
        <w:rPr>
          <w:rFonts w:ascii="Arial" w:hAnsi="Arial" w:cs="Arial"/>
          <w:sz w:val="20"/>
          <w:szCs w:val="20"/>
        </w:rPr>
      </w:pPr>
    </w:p>
    <w:p w14:paraId="59FFE147" w14:textId="77777777" w:rsidR="00BA71C6" w:rsidRDefault="00BA71C6" w:rsidP="000D1D56">
      <w:pPr>
        <w:jc w:val="both"/>
        <w:rPr>
          <w:rFonts w:ascii="Arial" w:hAnsi="Arial" w:cs="Arial"/>
          <w:sz w:val="20"/>
          <w:szCs w:val="20"/>
        </w:rPr>
      </w:pPr>
      <w:r>
        <w:rPr>
          <w:rFonts w:ascii="Arial" w:hAnsi="Arial" w:cs="Arial"/>
          <w:sz w:val="20"/>
          <w:szCs w:val="20"/>
        </w:rPr>
        <w:t>Ces deux mesures urgentes constitueraient un bon début…</w:t>
      </w:r>
    </w:p>
    <w:p w14:paraId="48724F16" w14:textId="77777777" w:rsidR="00BA71C6" w:rsidRDefault="00BA71C6" w:rsidP="000D1D56">
      <w:pPr>
        <w:jc w:val="both"/>
        <w:rPr>
          <w:rFonts w:ascii="Arial" w:hAnsi="Arial" w:cs="Arial"/>
          <w:sz w:val="20"/>
          <w:szCs w:val="20"/>
        </w:rPr>
      </w:pPr>
    </w:p>
    <w:p w14:paraId="6450E737" w14:textId="77777777" w:rsidR="00BA71C6" w:rsidRDefault="00BA71C6" w:rsidP="000D1D56">
      <w:pPr>
        <w:jc w:val="both"/>
        <w:rPr>
          <w:rFonts w:ascii="Arial" w:hAnsi="Arial" w:cs="Arial"/>
          <w:b/>
          <w:sz w:val="20"/>
          <w:szCs w:val="20"/>
        </w:rPr>
      </w:pPr>
      <w:r w:rsidRPr="008555F4">
        <w:rPr>
          <w:rFonts w:ascii="Arial" w:hAnsi="Arial" w:cs="Arial"/>
          <w:b/>
          <w:sz w:val="20"/>
          <w:szCs w:val="20"/>
        </w:rPr>
        <w:t>Alerte !</w:t>
      </w:r>
    </w:p>
    <w:p w14:paraId="0EC31C39" w14:textId="77777777" w:rsidR="00BA71C6" w:rsidRPr="008555F4" w:rsidRDefault="00BA71C6" w:rsidP="000D1D56">
      <w:pPr>
        <w:jc w:val="both"/>
        <w:rPr>
          <w:rFonts w:ascii="Arial" w:hAnsi="Arial" w:cs="Arial"/>
          <w:b/>
          <w:sz w:val="20"/>
          <w:szCs w:val="20"/>
        </w:rPr>
      </w:pPr>
    </w:p>
    <w:p w14:paraId="6E1E781E" w14:textId="77777777" w:rsidR="00BA71C6" w:rsidRDefault="00BA71C6" w:rsidP="000D1D56">
      <w:pPr>
        <w:jc w:val="both"/>
        <w:rPr>
          <w:rFonts w:ascii="Arial" w:hAnsi="Arial" w:cs="Arial"/>
          <w:sz w:val="20"/>
          <w:szCs w:val="20"/>
        </w:rPr>
      </w:pPr>
      <w:r>
        <w:rPr>
          <w:rFonts w:ascii="Arial" w:hAnsi="Arial" w:cs="Arial"/>
          <w:sz w:val="20"/>
          <w:szCs w:val="20"/>
        </w:rPr>
        <w:t>U</w:t>
      </w:r>
      <w:r w:rsidRPr="00185A89">
        <w:rPr>
          <w:rFonts w:ascii="Arial" w:hAnsi="Arial" w:cs="Arial"/>
          <w:sz w:val="20"/>
          <w:szCs w:val="20"/>
        </w:rPr>
        <w:t>n mix énergétique, dont l'ambition affichée est de ne pas mettre tous ses œufs dans le même panier, ne devrait pas mettre des œufs pourris (</w:t>
      </w:r>
      <w:hyperlink r:id="rId11" w:history="1">
        <w:r w:rsidRPr="00185A89">
          <w:rPr>
            <w:rStyle w:val="Lienhypertexte"/>
            <w:rFonts w:ascii="Arial" w:hAnsi="Arial" w:cs="Arial"/>
            <w:sz w:val="20"/>
            <w:szCs w:val="20"/>
          </w:rPr>
          <w:t>éolien</w:t>
        </w:r>
      </w:hyperlink>
      <w:r w:rsidRPr="00185A89">
        <w:rPr>
          <w:rFonts w:ascii="Arial" w:hAnsi="Arial" w:cs="Arial"/>
          <w:sz w:val="20"/>
          <w:szCs w:val="20"/>
        </w:rPr>
        <w:t xml:space="preserve">, </w:t>
      </w:r>
      <w:hyperlink r:id="rId12" w:history="1">
        <w:r w:rsidRPr="00185A89">
          <w:rPr>
            <w:rStyle w:val="Lienhypertexte"/>
            <w:rFonts w:ascii="Arial" w:hAnsi="Arial" w:cs="Arial"/>
            <w:sz w:val="20"/>
            <w:szCs w:val="20"/>
          </w:rPr>
          <w:t>solaire</w:t>
        </w:r>
      </w:hyperlink>
      <w:r>
        <w:rPr>
          <w:rFonts w:ascii="Arial" w:hAnsi="Arial" w:cs="Arial"/>
          <w:sz w:val="20"/>
          <w:szCs w:val="20"/>
        </w:rPr>
        <w:t xml:space="preserve">, </w:t>
      </w:r>
      <w:hyperlink r:id="rId13" w:history="1">
        <w:r w:rsidRPr="00185A89">
          <w:rPr>
            <w:rStyle w:val="Lienhypertexte"/>
            <w:rFonts w:ascii="Arial" w:hAnsi="Arial" w:cs="Arial"/>
            <w:sz w:val="20"/>
            <w:szCs w:val="20"/>
          </w:rPr>
          <w:t>hydrogène</w:t>
        </w:r>
      </w:hyperlink>
      <w:r>
        <w:rPr>
          <w:rFonts w:ascii="Arial" w:hAnsi="Arial" w:cs="Arial"/>
          <w:sz w:val="20"/>
          <w:szCs w:val="20"/>
        </w:rPr>
        <w:t>,</w:t>
      </w:r>
      <w:r w:rsidRPr="00185A89">
        <w:rPr>
          <w:rFonts w:ascii="Arial" w:hAnsi="Arial" w:cs="Arial"/>
          <w:sz w:val="20"/>
          <w:szCs w:val="20"/>
        </w:rPr>
        <w:t>...) dans les autres paniers.</w:t>
      </w:r>
      <w:r>
        <w:rPr>
          <w:rFonts w:ascii="Arial" w:hAnsi="Arial" w:cs="Arial"/>
          <w:sz w:val="20"/>
          <w:szCs w:val="20"/>
        </w:rPr>
        <w:t xml:space="preserve"> Ils ne servent à rien, ils coûtent chers et, pire, ils peuvent contaminer les œufs « sains » dans le bon panier utile.</w:t>
      </w:r>
    </w:p>
    <w:p w14:paraId="21F306B2" w14:textId="77777777" w:rsidR="00BA71C6" w:rsidRDefault="00BA71C6" w:rsidP="000D1D56">
      <w:pPr>
        <w:jc w:val="both"/>
        <w:rPr>
          <w:rFonts w:ascii="Arial" w:hAnsi="Arial" w:cs="Arial"/>
          <w:sz w:val="20"/>
          <w:szCs w:val="20"/>
        </w:rPr>
      </w:pPr>
    </w:p>
    <w:p w14:paraId="03548E72" w14:textId="77777777" w:rsidR="00BA71C6" w:rsidRDefault="00BE5487" w:rsidP="00967C49">
      <w:pPr>
        <w:jc w:val="both"/>
        <w:rPr>
          <w:rFonts w:ascii="Arial" w:hAnsi="Arial" w:cs="Arial"/>
          <w:sz w:val="20"/>
          <w:szCs w:val="20"/>
        </w:rPr>
      </w:pPr>
      <w:hyperlink r:id="rId14" w:history="1">
        <w:r w:rsidR="00BA71C6" w:rsidRPr="008555F4">
          <w:rPr>
            <w:rStyle w:val="Lienhypertexte"/>
            <w:rFonts w:ascii="Arial" w:hAnsi="Arial" w:cs="Arial"/>
            <w:sz w:val="20"/>
            <w:szCs w:val="20"/>
          </w:rPr>
          <w:t>Alerte à tous les députés et les élus </w:t>
        </w:r>
      </w:hyperlink>
      <w:r w:rsidR="00BA71C6">
        <w:rPr>
          <w:rFonts w:ascii="Arial" w:hAnsi="Arial" w:cs="Arial"/>
          <w:sz w:val="20"/>
          <w:szCs w:val="20"/>
        </w:rPr>
        <w:t xml:space="preserve">! </w:t>
      </w:r>
    </w:p>
    <w:p w14:paraId="5DE94C3B" w14:textId="77777777" w:rsidR="00BA71C6" w:rsidRDefault="00BA71C6" w:rsidP="000D1D56">
      <w:pPr>
        <w:jc w:val="both"/>
        <w:rPr>
          <w:rFonts w:ascii="Arial" w:hAnsi="Arial" w:cs="Arial"/>
          <w:sz w:val="20"/>
          <w:szCs w:val="20"/>
        </w:rPr>
      </w:pPr>
      <w:r>
        <w:rPr>
          <w:rFonts w:ascii="Arial" w:hAnsi="Arial" w:cs="Arial"/>
          <w:sz w:val="20"/>
          <w:szCs w:val="20"/>
        </w:rPr>
        <w:t xml:space="preserve">Le projet de loi relatif à l’énergie et au climat présenté par le ministre de l’écologie François de </w:t>
      </w:r>
      <w:proofErr w:type="spellStart"/>
      <w:r>
        <w:rPr>
          <w:rFonts w:ascii="Arial" w:hAnsi="Arial" w:cs="Arial"/>
          <w:sz w:val="20"/>
          <w:szCs w:val="20"/>
        </w:rPr>
        <w:t>Rugy</w:t>
      </w:r>
      <w:proofErr w:type="spellEnd"/>
      <w:r>
        <w:rPr>
          <w:rFonts w:ascii="Arial" w:hAnsi="Arial" w:cs="Arial"/>
          <w:sz w:val="20"/>
          <w:szCs w:val="20"/>
        </w:rPr>
        <w:t>, au nom du premier ministre Edouard Philippe, est incohérent !</w:t>
      </w:r>
    </w:p>
    <w:p w14:paraId="5A1E62B4" w14:textId="77777777" w:rsidR="00BE5487" w:rsidRDefault="00BE5487" w:rsidP="000D1D56">
      <w:pPr>
        <w:jc w:val="both"/>
        <w:rPr>
          <w:rFonts w:ascii="Arial" w:hAnsi="Arial" w:cs="Arial"/>
          <w:sz w:val="20"/>
          <w:szCs w:val="20"/>
        </w:rPr>
      </w:pPr>
    </w:p>
    <w:p w14:paraId="5ABD7A1E" w14:textId="77777777" w:rsidR="00BE5487" w:rsidRDefault="00BE5487" w:rsidP="000D1D56">
      <w:pPr>
        <w:jc w:val="both"/>
        <w:rPr>
          <w:rFonts w:ascii="Arial" w:hAnsi="Arial" w:cs="Arial"/>
          <w:sz w:val="20"/>
          <w:szCs w:val="20"/>
        </w:rPr>
      </w:pPr>
      <w:r>
        <w:rPr>
          <w:rFonts w:ascii="Arial" w:hAnsi="Arial" w:cs="Arial"/>
          <w:sz w:val="20"/>
          <w:szCs w:val="20"/>
        </w:rPr>
        <w:t>Michel GAY</w:t>
      </w:r>
    </w:p>
    <w:p w14:paraId="3202ABDD" w14:textId="77777777" w:rsidR="00BE5487" w:rsidRDefault="00BE5487" w:rsidP="000D1D56">
      <w:pPr>
        <w:jc w:val="both"/>
        <w:rPr>
          <w:rFonts w:ascii="Arial" w:hAnsi="Arial" w:cs="Arial"/>
          <w:sz w:val="20"/>
          <w:szCs w:val="20"/>
        </w:rPr>
      </w:pPr>
      <w:r>
        <w:rPr>
          <w:rFonts w:ascii="Arial" w:hAnsi="Arial" w:cs="Arial"/>
          <w:sz w:val="20"/>
          <w:szCs w:val="20"/>
        </w:rPr>
        <w:t>Membre de l’AEPN</w:t>
      </w:r>
    </w:p>
    <w:p w14:paraId="2B880465" w14:textId="77777777" w:rsidR="00BE5487" w:rsidRDefault="00BE5487" w:rsidP="000D1D56">
      <w:pPr>
        <w:jc w:val="both"/>
        <w:rPr>
          <w:rFonts w:ascii="Arial" w:hAnsi="Arial" w:cs="Arial"/>
          <w:sz w:val="20"/>
          <w:szCs w:val="20"/>
        </w:rPr>
      </w:pPr>
      <w:r>
        <w:rPr>
          <w:rFonts w:ascii="Arial" w:hAnsi="Arial" w:cs="Arial"/>
          <w:sz w:val="20"/>
          <w:szCs w:val="20"/>
        </w:rPr>
        <w:t xml:space="preserve">Association des Ecologistes </w:t>
      </w:r>
      <w:proofErr w:type="spellStart"/>
      <w:r>
        <w:rPr>
          <w:rFonts w:ascii="Arial" w:hAnsi="Arial" w:cs="Arial"/>
          <w:sz w:val="20"/>
          <w:szCs w:val="20"/>
        </w:rPr>
        <w:t>Pourle</w:t>
      </w:r>
      <w:proofErr w:type="spellEnd"/>
      <w:r>
        <w:rPr>
          <w:rFonts w:ascii="Arial" w:hAnsi="Arial" w:cs="Arial"/>
          <w:sz w:val="20"/>
          <w:szCs w:val="20"/>
        </w:rPr>
        <w:t xml:space="preserve"> Nucléaire – www.ecolo.org</w:t>
      </w:r>
      <w:bookmarkStart w:id="0" w:name="_GoBack"/>
      <w:bookmarkEnd w:id="0"/>
    </w:p>
    <w:p w14:paraId="1C1D58A1" w14:textId="77777777" w:rsidR="00BA71C6" w:rsidRPr="000D1D56" w:rsidRDefault="00BA71C6" w:rsidP="000D1D56">
      <w:pPr>
        <w:jc w:val="both"/>
        <w:rPr>
          <w:rFonts w:ascii="Arial" w:hAnsi="Arial" w:cs="Arial"/>
          <w:sz w:val="20"/>
          <w:szCs w:val="20"/>
        </w:rPr>
      </w:pPr>
    </w:p>
    <w:sectPr w:rsidR="00BA71C6" w:rsidRPr="000D1D56" w:rsidSect="000301C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3A3C1" w14:textId="77777777" w:rsidR="00BA71C6" w:rsidRDefault="00BA71C6" w:rsidP="00967C49">
      <w:r>
        <w:separator/>
      </w:r>
    </w:p>
  </w:endnote>
  <w:endnote w:type="continuationSeparator" w:id="0">
    <w:p w14:paraId="418BE618" w14:textId="77777777" w:rsidR="00BA71C6" w:rsidRDefault="00BA71C6" w:rsidP="0096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3B6D" w14:textId="77777777" w:rsidR="00BA71C6" w:rsidRDefault="00BE5487">
    <w:pPr>
      <w:pStyle w:val="Pieddepage"/>
      <w:jc w:val="right"/>
    </w:pPr>
    <w:r>
      <w:fldChar w:fldCharType="begin"/>
    </w:r>
    <w:r>
      <w:instrText>PAGE   \* MERGEFORMAT</w:instrText>
    </w:r>
    <w:r>
      <w:fldChar w:fldCharType="separate"/>
    </w:r>
    <w:r>
      <w:rPr>
        <w:noProof/>
      </w:rPr>
      <w:t>1</w:t>
    </w:r>
    <w:r>
      <w:rPr>
        <w:noProof/>
      </w:rPr>
      <w:fldChar w:fldCharType="end"/>
    </w:r>
  </w:p>
  <w:p w14:paraId="064BA1AA" w14:textId="77777777" w:rsidR="00BA71C6" w:rsidRDefault="00BA71C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DEC56" w14:textId="77777777" w:rsidR="00BA71C6" w:rsidRDefault="00BA71C6" w:rsidP="00967C49">
      <w:r>
        <w:separator/>
      </w:r>
    </w:p>
  </w:footnote>
  <w:footnote w:type="continuationSeparator" w:id="0">
    <w:p w14:paraId="66AABD92" w14:textId="77777777" w:rsidR="00BA71C6" w:rsidRDefault="00BA71C6" w:rsidP="00967C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A3B5E"/>
    <w:multiLevelType w:val="hybridMultilevel"/>
    <w:tmpl w:val="006C704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B5A"/>
    <w:rsid w:val="000301CA"/>
    <w:rsid w:val="000D1D56"/>
    <w:rsid w:val="00173775"/>
    <w:rsid w:val="00185A89"/>
    <w:rsid w:val="00272178"/>
    <w:rsid w:val="003443E6"/>
    <w:rsid w:val="004C0B5A"/>
    <w:rsid w:val="005169AE"/>
    <w:rsid w:val="006F16B2"/>
    <w:rsid w:val="0080583B"/>
    <w:rsid w:val="008555F4"/>
    <w:rsid w:val="008613EF"/>
    <w:rsid w:val="009512FD"/>
    <w:rsid w:val="00967C49"/>
    <w:rsid w:val="00AE01FE"/>
    <w:rsid w:val="00BA71C6"/>
    <w:rsid w:val="00BC0FEF"/>
    <w:rsid w:val="00BE5487"/>
    <w:rsid w:val="00DD50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D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A"/>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C0B5A"/>
    <w:rPr>
      <w:rFonts w:cs="Times New Roman"/>
      <w:color w:val="0563C1"/>
      <w:u w:val="single"/>
    </w:rPr>
  </w:style>
  <w:style w:type="paragraph" w:styleId="En-tte">
    <w:name w:val="header"/>
    <w:basedOn w:val="Normal"/>
    <w:link w:val="En-tteCar"/>
    <w:uiPriority w:val="99"/>
    <w:rsid w:val="00967C49"/>
    <w:pPr>
      <w:tabs>
        <w:tab w:val="center" w:pos="4536"/>
        <w:tab w:val="right" w:pos="9072"/>
      </w:tabs>
    </w:pPr>
  </w:style>
  <w:style w:type="character" w:customStyle="1" w:styleId="En-tteCar">
    <w:name w:val="En-tête Car"/>
    <w:basedOn w:val="Policepardfaut"/>
    <w:link w:val="En-tte"/>
    <w:uiPriority w:val="99"/>
    <w:locked/>
    <w:rsid w:val="00967C49"/>
    <w:rPr>
      <w:rFonts w:cs="Times New Roman"/>
    </w:rPr>
  </w:style>
  <w:style w:type="paragraph" w:styleId="Pieddepage">
    <w:name w:val="footer"/>
    <w:basedOn w:val="Normal"/>
    <w:link w:val="PieddepageCar"/>
    <w:uiPriority w:val="99"/>
    <w:rsid w:val="00967C49"/>
    <w:pPr>
      <w:tabs>
        <w:tab w:val="center" w:pos="4536"/>
        <w:tab w:val="right" w:pos="9072"/>
      </w:tabs>
    </w:pPr>
  </w:style>
  <w:style w:type="character" w:customStyle="1" w:styleId="PieddepageCar">
    <w:name w:val="Pied de page Car"/>
    <w:basedOn w:val="Policepardfaut"/>
    <w:link w:val="Pieddepage"/>
    <w:uiPriority w:val="99"/>
    <w:locked/>
    <w:rsid w:val="00967C49"/>
    <w:rPr>
      <w:rFonts w:cs="Times New Roman"/>
    </w:rPr>
  </w:style>
  <w:style w:type="paragraph" w:styleId="Paragraphedeliste">
    <w:name w:val="List Paragraph"/>
    <w:basedOn w:val="Normal"/>
    <w:uiPriority w:val="99"/>
    <w:qFormat/>
    <w:rsid w:val="008555F4"/>
    <w:pPr>
      <w:ind w:left="720"/>
      <w:contextualSpacing/>
    </w:pPr>
  </w:style>
  <w:style w:type="paragraph" w:styleId="Textedebulles">
    <w:name w:val="Balloon Text"/>
    <w:basedOn w:val="Normal"/>
    <w:link w:val="TextedebullesCar"/>
    <w:uiPriority w:val="99"/>
    <w:semiHidden/>
    <w:rsid w:val="009512FD"/>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9512F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ontrepoints.org/2019/01/08/334182-limposture-de-leolien-et-du-photovoltaique" TargetMode="External"/><Relationship Id="rId12" Type="http://schemas.openxmlformats.org/officeDocument/2006/relationships/hyperlink" Target="https://www.contrepoints.org/2017/03/29/285485-photovoltaique-gachis-ecologique" TargetMode="External"/><Relationship Id="rId13" Type="http://schemas.openxmlformats.org/officeDocument/2006/relationships/hyperlink" Target="https://www.contrepoints.org/2018/06/04/215595-lhydrogene-cet-hallucinogene" TargetMode="External"/><Relationship Id="rId14" Type="http://schemas.openxmlformats.org/officeDocument/2006/relationships/hyperlink" Target="http://lepeuple.be/eolien-photovoltaique-nos-elus-se-rouler/54241"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semblee-nationale.fr/15/projets/pl1908.asp" TargetMode="External"/><Relationship Id="rId9" Type="http://schemas.openxmlformats.org/officeDocument/2006/relationships/hyperlink" Target="http://www.assemblee-nationale.fr/15/cr-cetransene/18-19/c1819008.asp" TargetMode="External"/><Relationship Id="rId10" Type="http://schemas.openxmlformats.org/officeDocument/2006/relationships/hyperlink" Target="https://www.contrepoints.org/2019/05/03/343249-transition-energetique-et-le-grand-gagnant-est-le-g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1137</Words>
  <Characters>6259</Characters>
  <Application>Microsoft Macintosh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Coco Girl Baha</cp:lastModifiedBy>
  <cp:revision>7</cp:revision>
  <cp:lastPrinted>2019-05-16T12:59:00Z</cp:lastPrinted>
  <dcterms:created xsi:type="dcterms:W3CDTF">2019-05-16T09:52:00Z</dcterms:created>
  <dcterms:modified xsi:type="dcterms:W3CDTF">2019-06-10T21:49:00Z</dcterms:modified>
</cp:coreProperties>
</file>